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23FE5" w14:textId="77777777" w:rsidR="003D142C" w:rsidRPr="003D142C" w:rsidRDefault="003D142C" w:rsidP="004A02C5">
      <w:pPr>
        <w:snapToGrid w:val="0"/>
        <w:spacing w:line="240" w:lineRule="auto"/>
        <w:contextualSpacing/>
        <w:jc w:val="center"/>
        <w:rPr>
          <w:rFonts w:ascii="Calibri" w:eastAsia="Times New Roman" w:hAnsi="Calibri" w:cs="Calibri"/>
          <w:b/>
          <w:bCs/>
          <w:color w:val="1E477C"/>
          <w:sz w:val="32"/>
          <w:szCs w:val="32"/>
          <w:lang w:eastAsia="en-GB"/>
        </w:rPr>
      </w:pPr>
      <w:r w:rsidRPr="003D142C">
        <w:rPr>
          <w:rFonts w:ascii="Calibri" w:eastAsia="Times New Roman" w:hAnsi="Calibri" w:cs="Calibri"/>
          <w:b/>
          <w:bCs/>
          <w:color w:val="1E477C"/>
          <w:sz w:val="32"/>
          <w:szCs w:val="32"/>
          <w:lang w:eastAsia="en-GB"/>
        </w:rPr>
        <w:t>Termeni si condi</w:t>
      </w:r>
      <w:r w:rsidRPr="003D142C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t</w:t>
      </w:r>
      <w:r w:rsidRPr="003D142C">
        <w:rPr>
          <w:rFonts w:ascii="Calibri" w:eastAsia="Times New Roman" w:hAnsi="Calibri" w:cs="Calibri"/>
          <w:b/>
          <w:bCs/>
          <w:color w:val="1E477C"/>
          <w:sz w:val="32"/>
          <w:szCs w:val="32"/>
          <w:lang w:eastAsia="en-GB"/>
        </w:rPr>
        <w:t>ii</w:t>
      </w:r>
    </w:p>
    <w:p w14:paraId="57E0DB5F" w14:textId="77777777" w:rsidR="00C71A80" w:rsidRDefault="00C71A80" w:rsidP="004A02C5">
      <w:pPr>
        <w:snapToGrid w:val="0"/>
        <w:spacing w:line="240" w:lineRule="auto"/>
        <w:contextualSpacing/>
        <w:rPr>
          <w:rFonts w:ascii="Eurostile" w:eastAsia="Times New Roman" w:hAnsi="Eurostile" w:cs="Calibri"/>
          <w:color w:val="1E477C"/>
          <w:sz w:val="32"/>
          <w:szCs w:val="32"/>
          <w:lang w:eastAsia="en-GB"/>
        </w:rPr>
      </w:pPr>
    </w:p>
    <w:p w14:paraId="7DFB911F" w14:textId="75EFD87B" w:rsidR="003D142C" w:rsidRDefault="003D142C" w:rsidP="004A02C5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eastAsia="en-GB"/>
        </w:rPr>
      </w:pPr>
      <w:r w:rsidRPr="003D142C">
        <w:rPr>
          <w:rFonts w:ascii="Calibri" w:eastAsia="Times New Roman" w:hAnsi="Calibri" w:cs="Calibri"/>
          <w:color w:val="1E477C"/>
          <w:sz w:val="32"/>
          <w:szCs w:val="32"/>
          <w:lang w:eastAsia="en-GB"/>
        </w:rPr>
        <w:t xml:space="preserve">Continutul site-ului </w:t>
      </w:r>
      <w:proofErr w:type="spellStart"/>
      <w:r w:rsidR="00776F20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pastelerana</w:t>
      </w:r>
      <w:proofErr w:type="spellEnd"/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eastAsia="en-GB"/>
        </w:rPr>
        <w:t>.ro</w:t>
      </w:r>
      <w:r w:rsidRPr="003D142C">
        <w:rPr>
          <w:rFonts w:ascii="Calibri" w:eastAsia="Times New Roman" w:hAnsi="Calibri" w:cs="Calibri"/>
          <w:color w:val="1E477C"/>
          <w:sz w:val="32"/>
          <w:szCs w:val="32"/>
          <w:lang w:eastAsia="en-GB"/>
        </w:rPr>
        <w:t xml:space="preserve"> este protejat de Copyright.</w:t>
      </w:r>
    </w:p>
    <w:p w14:paraId="19DC10BE" w14:textId="77777777" w:rsidR="004A02C5" w:rsidRPr="003D142C" w:rsidRDefault="004A02C5" w:rsidP="004A02C5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eastAsia="en-GB"/>
        </w:rPr>
      </w:pPr>
    </w:p>
    <w:p w14:paraId="5D203C93" w14:textId="07A8ADD6" w:rsidR="004A02C5" w:rsidRPr="004A02C5" w:rsidRDefault="004A02C5" w:rsidP="004A02C5">
      <w:pPr>
        <w:snapToGrid w:val="0"/>
        <w:spacing w:line="240" w:lineRule="auto"/>
        <w:contextualSpacing/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</w:pPr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 xml:space="preserve">1. </w:t>
      </w:r>
      <w:proofErr w:type="spellStart"/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Informatii</w:t>
      </w:r>
      <w:proofErr w:type="spellEnd"/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despre</w:t>
      </w:r>
      <w:proofErr w:type="spellEnd"/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 xml:space="preserve"> site</w:t>
      </w:r>
    </w:p>
    <w:p w14:paraId="6CAEA0A1" w14:textId="77777777" w:rsidR="004A02C5" w:rsidRPr="004A02C5" w:rsidRDefault="004A02C5" w:rsidP="004A02C5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1.1. Site-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ul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web </w:t>
      </w:r>
      <w:proofErr w:type="spellStart"/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bucatariacirio</w:t>
      </w:r>
      <w:proofErr w:type="spellEnd"/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eastAsia="en-GB"/>
        </w:rPr>
        <w:t>.ro</w:t>
      </w:r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este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proprietatea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NORDIC IMPORT EXPORT CO, cu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sediul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social in.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Calea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Vitan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nr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. 240 A, sector 3,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Bucuresti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,</w:t>
      </w:r>
    </w:p>
    <w:p w14:paraId="5C294D57" w14:textId="217F33E3" w:rsidR="004A02C5" w:rsidRPr="004A02C5" w:rsidRDefault="004A02C5" w:rsidP="004A02C5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inregistrata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la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Registrul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Comertului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sub nr. J40/25507/1994., Cod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Unic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Inregistrare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nr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.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RO6636202,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numit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parcursul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acestor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termeni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si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conditii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776F20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pastelerana</w:t>
      </w:r>
      <w:proofErr w:type="spellEnd"/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eastAsia="en-GB"/>
        </w:rPr>
        <w:t>.ro</w:t>
      </w:r>
    </w:p>
    <w:p w14:paraId="1847358C" w14:textId="269EDDCB" w:rsidR="004A02C5" w:rsidRDefault="004A02C5" w:rsidP="004A02C5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1.2. 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Bucatariacirio.ro</w:t>
      </w:r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este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un 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site web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destinat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consumatorilor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din Romania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pentru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a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participa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la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campaniile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promovare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ale brand-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ului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r w:rsidR="00776F20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Rana</w:t>
      </w:r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.</w:t>
      </w:r>
    </w:p>
    <w:p w14:paraId="4D3DD4C3" w14:textId="77777777" w:rsidR="004A02C5" w:rsidRPr="004A02C5" w:rsidRDefault="004A02C5" w:rsidP="004A02C5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</w:p>
    <w:p w14:paraId="235EA5FA" w14:textId="58182B95" w:rsidR="004A02C5" w:rsidRPr="004A02C5" w:rsidRDefault="004A02C5" w:rsidP="004A02C5">
      <w:pPr>
        <w:snapToGrid w:val="0"/>
        <w:spacing w:line="240" w:lineRule="auto"/>
        <w:contextualSpacing/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</w:pPr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 xml:space="preserve">2. </w:t>
      </w:r>
      <w:proofErr w:type="spellStart"/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Proprietatea</w:t>
      </w:r>
      <w:proofErr w:type="spellEnd"/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Intelectuala</w:t>
      </w:r>
      <w:proofErr w:type="spellEnd"/>
    </w:p>
    <w:p w14:paraId="011229D6" w14:textId="35571224" w:rsidR="004A02C5" w:rsidRPr="004A02C5" w:rsidRDefault="004A02C5" w:rsidP="004A02C5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2.1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Continutul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si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design-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ul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r w:rsidR="00776F20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pastelerana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.ro</w:t>
      </w:r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,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inclusiv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design-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ul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și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experiența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utilizare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gram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</w:t>
      </w:r>
      <w:proofErr w:type="gram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acestuia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sunt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proprietatea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r w:rsidR="00776F20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pastelerana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.ro</w:t>
      </w:r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si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sunt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protejate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prin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legislatia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romana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in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vigoare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cu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privire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la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drepturile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autor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si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drepturile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conexe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. </w:t>
      </w:r>
    </w:p>
    <w:p w14:paraId="463CCB05" w14:textId="77777777" w:rsidR="004A02C5" w:rsidRPr="004A02C5" w:rsidRDefault="004A02C5" w:rsidP="004A02C5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</w:p>
    <w:p w14:paraId="254564F2" w14:textId="531B238D" w:rsidR="004A02C5" w:rsidRPr="004A02C5" w:rsidRDefault="004A02C5" w:rsidP="004A02C5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2.</w:t>
      </w:r>
      <w:r w:rsidR="007C40E0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2</w:t>
      </w:r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. Este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interzisa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orice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utilizare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a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continutului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r w:rsidR="00776F20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pastelerana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.ro</w:t>
      </w:r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in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alte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scopuri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decat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cele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permise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expres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prezentul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document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sau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legislatia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in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vigoare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.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Cererile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utilizare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a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continutului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in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alte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scopuri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decat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cele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permise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expres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prezentul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document pot fi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trimise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la </w:t>
      </w:r>
      <w:proofErr w:type="spellStart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adresa</w:t>
      </w:r>
      <w:proofErr w:type="spellEnd"/>
      <w:r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 email </w:t>
      </w:r>
      <w:r w:rsidR="007C40E0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office@nordic-food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.ro</w:t>
      </w:r>
    </w:p>
    <w:p w14:paraId="37673AFB" w14:textId="0E4E8D12" w:rsidR="000C3814" w:rsidRDefault="000C3814" w:rsidP="004A02C5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</w:p>
    <w:p w14:paraId="5F551CDD" w14:textId="15D5CD8E" w:rsidR="000C3814" w:rsidRPr="00A90A15" w:rsidRDefault="00A90A15" w:rsidP="000C3814">
      <w:pPr>
        <w:snapToGrid w:val="0"/>
        <w:spacing w:line="240" w:lineRule="auto"/>
        <w:contextualSpacing/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</w:pPr>
      <w:r w:rsidRPr="00A90A1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 xml:space="preserve">3. </w:t>
      </w:r>
      <w:proofErr w:type="spellStart"/>
      <w:r w:rsidRPr="00A90A1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Obiectivul</w:t>
      </w:r>
      <w:proofErr w:type="spellEnd"/>
      <w:r w:rsidRPr="00A90A1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A90A1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con</w:t>
      </w:r>
      <w:r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t</w:t>
      </w:r>
      <w:r w:rsidRPr="00A90A1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inutului</w:t>
      </w:r>
      <w:proofErr w:type="spellEnd"/>
      <w:r w:rsidRPr="00A90A1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 xml:space="preserve"> site-</w:t>
      </w:r>
      <w:proofErr w:type="spellStart"/>
      <w:r w:rsidRPr="00A90A1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ului</w:t>
      </w:r>
      <w:proofErr w:type="spellEnd"/>
    </w:p>
    <w:p w14:paraId="5F413B6D" w14:textId="315DF059" w:rsidR="000C3814" w:rsidRPr="000C3814" w:rsidRDefault="000C3814" w:rsidP="000C3814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  <w:proofErr w:type="spellStart"/>
      <w:r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Obiectivul</w:t>
      </w:r>
      <w:proofErr w:type="spellEnd"/>
      <w:r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con</w:t>
      </w:r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t</w:t>
      </w:r>
      <w:r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inutului</w:t>
      </w:r>
      <w:proofErr w:type="spellEnd"/>
      <w:r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site-</w:t>
      </w:r>
      <w:proofErr w:type="spellStart"/>
      <w:r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ului</w:t>
      </w:r>
      <w:proofErr w:type="spellEnd"/>
      <w:r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este</w:t>
      </w:r>
      <w:proofErr w:type="spellEnd"/>
      <w:r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 a </w:t>
      </w:r>
      <w:proofErr w:type="spellStart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permite</w:t>
      </w:r>
      <w:proofErr w:type="spellEnd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inscrierea</w:t>
      </w:r>
      <w:proofErr w:type="spellEnd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participantilor</w:t>
      </w:r>
      <w:proofErr w:type="spellEnd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in </w:t>
      </w:r>
      <w:proofErr w:type="spellStart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campaniile</w:t>
      </w:r>
      <w:proofErr w:type="spellEnd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desfasurate</w:t>
      </w:r>
      <w:proofErr w:type="spellEnd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 Nordic Import Export CO </w:t>
      </w:r>
      <w:proofErr w:type="spellStart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pentru</w:t>
      </w:r>
      <w:proofErr w:type="spellEnd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brand-</w:t>
      </w:r>
      <w:proofErr w:type="spellStart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ul</w:t>
      </w:r>
      <w:proofErr w:type="spellEnd"/>
      <w:r w:rsidR="00776F20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Rana</w:t>
      </w:r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pe</w:t>
      </w:r>
      <w:proofErr w:type="spellEnd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teritoriul</w:t>
      </w:r>
      <w:proofErr w:type="spellEnd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Romaniei</w:t>
      </w:r>
      <w:proofErr w:type="spellEnd"/>
      <w:r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.</w:t>
      </w:r>
    </w:p>
    <w:p w14:paraId="6491A913" w14:textId="77777777" w:rsidR="000C3814" w:rsidRPr="000C3814" w:rsidRDefault="000C3814" w:rsidP="000C3814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</w:p>
    <w:p w14:paraId="43102DFF" w14:textId="10AFB3B5" w:rsidR="000C3814" w:rsidRPr="000C3814" w:rsidRDefault="00A90A15" w:rsidP="000C3814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lastRenderedPageBreak/>
        <w:t>Nordic Import Export CO</w:t>
      </w:r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nu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poate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garanta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c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</w:t>
      </w:r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prezentele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pagini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nu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con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t</w:t>
      </w:r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in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erori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,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</w:t>
      </w:r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asigur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c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</w:t>
      </w:r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va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depune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toate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diligen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t</w:t>
      </w:r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ele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pentru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realizarea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unei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inform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</w:t>
      </w:r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ri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corecte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</w:t>
      </w:r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remedierea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eventualelor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erori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.</w:t>
      </w:r>
    </w:p>
    <w:p w14:paraId="052D2E89" w14:textId="77777777" w:rsidR="000C3814" w:rsidRPr="000C3814" w:rsidRDefault="000C3814" w:rsidP="000C3814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</w:p>
    <w:p w14:paraId="315EFF68" w14:textId="3CA5C072" w:rsidR="000C3814" w:rsidRPr="00A90A15" w:rsidRDefault="00A90A15" w:rsidP="000C3814">
      <w:pPr>
        <w:snapToGrid w:val="0"/>
        <w:spacing w:line="240" w:lineRule="auto"/>
        <w:contextualSpacing/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</w:pPr>
      <w:r w:rsidRPr="00A90A1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 xml:space="preserve">4. </w:t>
      </w:r>
      <w:proofErr w:type="spellStart"/>
      <w:r w:rsidRPr="00A90A1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Informaţii</w:t>
      </w:r>
      <w:proofErr w:type="spellEnd"/>
      <w:r w:rsidRPr="00A90A1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Pr="00A90A1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personale</w:t>
      </w:r>
      <w:proofErr w:type="spellEnd"/>
    </w:p>
    <w:p w14:paraId="2479171E" w14:textId="683420E6" w:rsidR="000C3814" w:rsidRPr="000C3814" w:rsidRDefault="00A90A15" w:rsidP="000C3814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</w:t>
      </w:r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rin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intermediul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prezentului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site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v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sunt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solicitate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anumite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informa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t</w:t>
      </w:r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ii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personale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,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acest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e</w:t>
      </w:r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au</w:t>
      </w:r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ca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scop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participarea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dumneavoastr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in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cadrul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campaniilor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promotionale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desfasurate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pentru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brand-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ul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r w:rsidR="00776F20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Rana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pe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teritoriul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Romaniei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posibilitatea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 a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v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contacta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in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cazul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in care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sunteti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unul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dintre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castigatorii</w:t>
      </w:r>
      <w:proofErr w:type="spellEnd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campaniei</w:t>
      </w:r>
      <w:proofErr w:type="spellEnd"/>
      <w:r w:rsidR="000C3814" w:rsidRPr="000C3814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. </w:t>
      </w:r>
    </w:p>
    <w:p w14:paraId="143BB936" w14:textId="523D0483" w:rsidR="00A90A15" w:rsidRDefault="00A90A15" w:rsidP="000C3814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</w:p>
    <w:p w14:paraId="0FCF7809" w14:textId="1C9571D7" w:rsidR="00A90A15" w:rsidRPr="00A90A15" w:rsidRDefault="00A90A15" w:rsidP="00A90A15">
      <w:pPr>
        <w:snapToGrid w:val="0"/>
        <w:spacing w:line="240" w:lineRule="auto"/>
        <w:contextualSpacing/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</w:pPr>
      <w:r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4</w:t>
      </w:r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 xml:space="preserve">. </w:t>
      </w:r>
      <w:proofErr w:type="spellStart"/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Schimbari</w:t>
      </w:r>
      <w:proofErr w:type="spellEnd"/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 xml:space="preserve"> ale site-</w:t>
      </w:r>
      <w:proofErr w:type="spellStart"/>
      <w:r w:rsidRPr="004A02C5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ului</w:t>
      </w:r>
      <w:proofErr w:type="spellEnd"/>
    </w:p>
    <w:p w14:paraId="253CAD10" w14:textId="32A72102" w:rsidR="00A90A15" w:rsidRDefault="00776F20" w:rsidP="00A90A15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pastelerana</w:t>
      </w:r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.ro</w:t>
      </w:r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isi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rezerva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dreptul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 a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suspenda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,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modifica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,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adauga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sau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sterge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in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orice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moment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portiuni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ale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continutului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sau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. De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asemenea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, </w:t>
      </w:r>
      <w:r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pastelerana</w:t>
      </w:r>
      <w:bookmarkStart w:id="0" w:name="_GoBack"/>
      <w:bookmarkEnd w:id="0"/>
      <w:r w:rsidR="00A90A1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.ro</w:t>
      </w:r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isi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rezerva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dreptul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de a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restrictiona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accesul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utilizatorilor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la o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parte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sau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la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intregul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sau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 xml:space="preserve"> </w:t>
      </w:r>
      <w:proofErr w:type="spellStart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continut</w:t>
      </w:r>
      <w:proofErr w:type="spellEnd"/>
      <w:r w:rsidR="00A90A15" w:rsidRPr="004A02C5"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  <w:t>.</w:t>
      </w:r>
    </w:p>
    <w:p w14:paraId="09E302C4" w14:textId="77777777" w:rsidR="00A90A15" w:rsidRPr="004A02C5" w:rsidRDefault="00A90A15" w:rsidP="000C3814">
      <w:pPr>
        <w:snapToGrid w:val="0"/>
        <w:spacing w:line="240" w:lineRule="auto"/>
        <w:contextualSpacing/>
        <w:rPr>
          <w:rFonts w:ascii="Calibri" w:eastAsia="Times New Roman" w:hAnsi="Calibri" w:cs="Calibri"/>
          <w:color w:val="1E477C"/>
          <w:sz w:val="32"/>
          <w:szCs w:val="32"/>
          <w:lang w:val="en-GB" w:eastAsia="en-GB"/>
        </w:rPr>
      </w:pPr>
    </w:p>
    <w:sectPr w:rsidR="00A90A15" w:rsidRPr="004A02C5" w:rsidSect="00402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08" w:right="1017" w:bottom="720" w:left="126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6854F" w14:textId="77777777" w:rsidR="00F810B8" w:rsidRDefault="00F810B8" w:rsidP="00010895">
      <w:pPr>
        <w:spacing w:after="0" w:line="240" w:lineRule="auto"/>
      </w:pPr>
      <w:r>
        <w:separator/>
      </w:r>
    </w:p>
  </w:endnote>
  <w:endnote w:type="continuationSeparator" w:id="0">
    <w:p w14:paraId="5BCA0FCD" w14:textId="77777777" w:rsidR="00F810B8" w:rsidRDefault="00F810B8" w:rsidP="0001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B11EB" w14:textId="77777777" w:rsidR="00265C82" w:rsidRDefault="00265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F9302" w14:textId="77777777" w:rsidR="00A7741B" w:rsidRDefault="00B678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45637E" wp14:editId="3A069E62">
              <wp:simplePos x="0" y="0"/>
              <wp:positionH relativeFrom="column">
                <wp:posOffset>5946140</wp:posOffset>
              </wp:positionH>
              <wp:positionV relativeFrom="paragraph">
                <wp:posOffset>-635</wp:posOffset>
              </wp:positionV>
              <wp:extent cx="180340" cy="222250"/>
              <wp:effectExtent l="2540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E1B0D" w14:textId="77777777" w:rsidR="00A7741B" w:rsidRPr="00010895" w:rsidRDefault="00D04B0F" w:rsidP="00A7741B">
                          <w:pPr>
                            <w:rPr>
                              <w:rFonts w:ascii="Arial" w:hAnsi="Arial" w:cs="Arial"/>
                              <w:b/>
                              <w:color w:val="002D72"/>
                              <w:sz w:val="16"/>
                            </w:rPr>
                          </w:pPr>
                          <w:r w:rsidRPr="00A7741B">
                            <w:rPr>
                              <w:rFonts w:ascii="Arial" w:hAnsi="Arial" w:cs="Arial"/>
                              <w:b/>
                              <w:color w:val="002D72"/>
                              <w:sz w:val="16"/>
                            </w:rPr>
                            <w:fldChar w:fldCharType="begin"/>
                          </w:r>
                          <w:r w:rsidR="00A7741B" w:rsidRPr="00A7741B">
                            <w:rPr>
                              <w:rFonts w:ascii="Arial" w:hAnsi="Arial" w:cs="Arial"/>
                              <w:b/>
                              <w:color w:val="002D72"/>
                              <w:sz w:val="16"/>
                            </w:rPr>
                            <w:instrText xml:space="preserve"> PAGE   \* MERGEFORMAT </w:instrText>
                          </w:r>
                          <w:r w:rsidRPr="00A7741B">
                            <w:rPr>
                              <w:rFonts w:ascii="Arial" w:hAnsi="Arial" w:cs="Arial"/>
                              <w:b/>
                              <w:color w:val="002D72"/>
                              <w:sz w:val="16"/>
                            </w:rPr>
                            <w:fldChar w:fldCharType="separate"/>
                          </w:r>
                          <w:r w:rsidR="00B6781B">
                            <w:rPr>
                              <w:rFonts w:ascii="Arial" w:hAnsi="Arial" w:cs="Arial"/>
                              <w:b/>
                              <w:noProof/>
                              <w:color w:val="002D72"/>
                              <w:sz w:val="16"/>
                            </w:rPr>
                            <w:t>2</w:t>
                          </w:r>
                          <w:r w:rsidRPr="00A7741B">
                            <w:rPr>
                              <w:rFonts w:ascii="Arial" w:hAnsi="Arial" w:cs="Arial"/>
                              <w:b/>
                              <w:color w:val="002D7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D45637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68.2pt;margin-top:-.05pt;width:14.2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" filled="f" stroked="f">
              <v:textbox>
                <w:txbxContent>
                  <w:p w14:paraId="431E1B0D" w14:textId="77777777" w:rsidR="00A7741B" w:rsidRPr="00010895" w:rsidRDefault="00D04B0F" w:rsidP="00A7741B">
                    <w:pPr>
                      <w:rPr>
                        <w:rFonts w:ascii="Arial" w:hAnsi="Arial" w:cs="Arial"/>
                        <w:b/>
                        <w:color w:val="002D72"/>
                        <w:sz w:val="16"/>
                      </w:rPr>
                    </w:pPr>
                    <w:r w:rsidRPr="00A7741B">
                      <w:rPr>
                        <w:rFonts w:ascii="Arial" w:hAnsi="Arial" w:cs="Arial"/>
                        <w:b/>
                        <w:color w:val="002D72"/>
                        <w:sz w:val="16"/>
                      </w:rPr>
                      <w:fldChar w:fldCharType="begin"/>
                    </w:r>
                    <w:r w:rsidR="00A7741B" w:rsidRPr="00A7741B">
                      <w:rPr>
                        <w:rFonts w:ascii="Arial" w:hAnsi="Arial" w:cs="Arial"/>
                        <w:b/>
                        <w:color w:val="002D72"/>
                        <w:sz w:val="16"/>
                      </w:rPr>
                      <w:instrText xml:space="preserve"> PAGE   \* MERGEFORMAT </w:instrText>
                    </w:r>
                    <w:r w:rsidRPr="00A7741B">
                      <w:rPr>
                        <w:rFonts w:ascii="Arial" w:hAnsi="Arial" w:cs="Arial"/>
                        <w:b/>
                        <w:color w:val="002D72"/>
                        <w:sz w:val="16"/>
                      </w:rPr>
                      <w:fldChar w:fldCharType="separate"/>
                    </w:r>
                    <w:r w:rsidR="00B6781B">
                      <w:rPr>
                        <w:rFonts w:ascii="Arial" w:hAnsi="Arial" w:cs="Arial"/>
                        <w:b/>
                        <w:noProof/>
                        <w:color w:val="002D72"/>
                        <w:sz w:val="16"/>
                      </w:rPr>
                      <w:t>2</w:t>
                    </w:r>
                    <w:r w:rsidRPr="00A7741B">
                      <w:rPr>
                        <w:rFonts w:ascii="Arial" w:hAnsi="Arial" w:cs="Arial"/>
                        <w:b/>
                        <w:color w:val="002D72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AB6DD" w14:textId="4909A7E3" w:rsidR="00010895" w:rsidRDefault="00402B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C3C9EB" wp14:editId="23F6588A">
              <wp:simplePos x="0" y="0"/>
              <wp:positionH relativeFrom="column">
                <wp:posOffset>4187825</wp:posOffset>
              </wp:positionH>
              <wp:positionV relativeFrom="paragraph">
                <wp:posOffset>121119</wp:posOffset>
              </wp:positionV>
              <wp:extent cx="1301115" cy="687070"/>
              <wp:effectExtent l="0" t="0" r="0" b="444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E8124" w14:textId="77777777" w:rsidR="00A7741B" w:rsidRPr="00A7741B" w:rsidRDefault="00A7741B" w:rsidP="00AA3036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2D72"/>
                              <w:sz w:val="16"/>
                            </w:rPr>
                          </w:pPr>
                          <w:r w:rsidRPr="00A7741B">
                            <w:rPr>
                              <w:rFonts w:ascii="Arial" w:hAnsi="Arial" w:cs="Arial"/>
                              <w:b/>
                              <w:color w:val="FFC000"/>
                              <w:sz w:val="16"/>
                            </w:rPr>
                            <w:t>www.nordicgroup.ro</w:t>
                          </w:r>
                          <w:r w:rsidRPr="00A7741B">
                            <w:rPr>
                              <w:rFonts w:ascii="Arial" w:hAnsi="Arial" w:cs="Arial"/>
                              <w:b/>
                              <w:color w:val="002D72"/>
                              <w:sz w:val="16"/>
                            </w:rPr>
                            <w:br/>
                          </w:r>
                          <w:r w:rsidR="00010895" w:rsidRPr="00A7741B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www.nordic-food.ro</w:t>
                          </w:r>
                          <w:r w:rsidR="00AA3036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br/>
                          </w:r>
                          <w:r w:rsidRPr="00A7741B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office@nordic-food.ro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CC3C9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29.75pt;margin-top:9.55pt;width:102.45pt;height:5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" filled="f" stroked="f">
              <v:textbox>
                <w:txbxContent>
                  <w:p w14:paraId="324E8124" w14:textId="77777777" w:rsidR="00A7741B" w:rsidRPr="00A7741B" w:rsidRDefault="00A7741B" w:rsidP="00AA3036">
                    <w:pPr>
                      <w:spacing w:line="240" w:lineRule="auto"/>
                      <w:rPr>
                        <w:rFonts w:ascii="Arial" w:hAnsi="Arial" w:cs="Arial"/>
                        <w:b/>
                        <w:color w:val="002D72"/>
                        <w:sz w:val="16"/>
                      </w:rPr>
                    </w:pPr>
                    <w:r w:rsidRPr="00A7741B">
                      <w:rPr>
                        <w:rFonts w:ascii="Arial" w:hAnsi="Arial" w:cs="Arial"/>
                        <w:b/>
                        <w:color w:val="FFC000"/>
                        <w:sz w:val="16"/>
                      </w:rPr>
                      <w:t>www.nordicgroup.ro</w:t>
                    </w:r>
                    <w:r w:rsidRPr="00A7741B">
                      <w:rPr>
                        <w:rFonts w:ascii="Arial" w:hAnsi="Arial" w:cs="Arial"/>
                        <w:b/>
                        <w:color w:val="002D72"/>
                        <w:sz w:val="16"/>
                      </w:rPr>
                      <w:br/>
                    </w:r>
                    <w:r w:rsidR="00010895" w:rsidRPr="00A7741B">
                      <w:rPr>
                        <w:rFonts w:ascii="Arial" w:hAnsi="Arial" w:cs="Arial"/>
                        <w:color w:val="002D72"/>
                        <w:sz w:val="16"/>
                      </w:rPr>
                      <w:t>www.nordic-food.ro</w:t>
                    </w:r>
                    <w:r w:rsidR="00AA3036">
                      <w:rPr>
                        <w:rFonts w:ascii="Arial" w:hAnsi="Arial" w:cs="Arial"/>
                        <w:color w:val="002D72"/>
                        <w:sz w:val="16"/>
                      </w:rPr>
                      <w:br/>
                    </w:r>
                    <w:r w:rsidRPr="00A7741B">
                      <w:rPr>
                        <w:rFonts w:ascii="Arial" w:hAnsi="Arial" w:cs="Arial"/>
                        <w:color w:val="002D72"/>
                        <w:sz w:val="16"/>
                      </w:rPr>
                      <w:t>office@nordic-food.ro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92E60B" wp14:editId="1E0EABDB">
              <wp:simplePos x="0" y="0"/>
              <wp:positionH relativeFrom="column">
                <wp:posOffset>-59718</wp:posOffset>
              </wp:positionH>
              <wp:positionV relativeFrom="paragraph">
                <wp:posOffset>121865</wp:posOffset>
              </wp:positionV>
              <wp:extent cx="2154804" cy="6870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4804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D281C" w14:textId="606C0C42" w:rsidR="00010895" w:rsidRPr="00341E0D" w:rsidRDefault="00341E0D" w:rsidP="00010895">
                          <w:pP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B81C"/>
                              <w:sz w:val="16"/>
                            </w:rPr>
                            <w:t>Office</w:t>
                          </w:r>
                          <w:r w:rsidR="00010895" w:rsidRPr="00010895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Green Court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Bucharest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Building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C, 7</w:t>
                          </w:r>
                          <w:r w:rsidRPr="00341E0D">
                            <w:rPr>
                              <w:rFonts w:ascii="Arial" w:hAnsi="Arial" w:cs="Arial"/>
                              <w:color w:val="002D72"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floor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br/>
                          </w:r>
                          <w:proofErr w:type="spellStart"/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Gara</w:t>
                          </w:r>
                          <w:proofErr w:type="spellEnd"/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Herăstrău</w:t>
                          </w:r>
                          <w:proofErr w:type="spellEnd"/>
                          <w:r w:rsidR="00265C82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Street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, no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. 4, Buc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harest,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Phone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/ Fax:  </w:t>
                          </w:r>
                          <w:r w:rsidR="00A7741B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+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4</w:t>
                          </w:r>
                          <w:r w:rsidR="00A7741B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0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21 346 45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57 / 56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7692E60B" id="Text Box 4" o:spid="_x0000_s1028" type="#_x0000_t202" style="position:absolute;margin-left:-4.7pt;margin-top:9.6pt;width:169.65pt;height:5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" filled="f" stroked="f">
              <v:textbox>
                <w:txbxContent>
                  <w:p w14:paraId="577D281C" w14:textId="606C0C42" w:rsidR="00010895" w:rsidRPr="00341E0D" w:rsidRDefault="00341E0D" w:rsidP="00010895">
                    <w:pPr>
                      <w:rPr>
                        <w:rFonts w:ascii="Arial" w:hAnsi="Arial" w:cs="Arial"/>
                        <w:color w:val="002D72"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B81C"/>
                        <w:sz w:val="16"/>
                      </w:rPr>
                      <w:t>Office</w:t>
                    </w:r>
                    <w:r w:rsidR="00010895" w:rsidRPr="00010895">
                      <w:rPr>
                        <w:rFonts w:ascii="Arial" w:hAnsi="Arial" w:cs="Arial"/>
                        <w:sz w:val="16"/>
                      </w:rPr>
                      <w:br/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Green Court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Bucharest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Building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C, 7</w:t>
                    </w:r>
                    <w:r w:rsidRPr="00341E0D">
                      <w:rPr>
                        <w:rFonts w:ascii="Arial" w:hAnsi="Arial" w:cs="Arial"/>
                        <w:color w:val="002D72"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floor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br/>
                    </w:r>
                    <w:proofErr w:type="spellStart"/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Gara</w:t>
                    </w:r>
                    <w:proofErr w:type="spellEnd"/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</w:t>
                    </w:r>
                    <w:proofErr w:type="spellStart"/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Herăstrău</w:t>
                    </w:r>
                    <w:proofErr w:type="spellEnd"/>
                    <w:r w:rsidR="00265C82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Street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, no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. 4, Buc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harest,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br/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Phone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/ Fax:  </w:t>
                    </w:r>
                    <w:r w:rsidR="00A7741B">
                      <w:rPr>
                        <w:rFonts w:ascii="Arial" w:hAnsi="Arial" w:cs="Arial"/>
                        <w:color w:val="002D72"/>
                        <w:sz w:val="16"/>
                      </w:rPr>
                      <w:t>+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4</w:t>
                    </w:r>
                    <w:r w:rsidR="00A7741B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0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21 346 45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57 / 56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960B9C" wp14:editId="39510498">
              <wp:simplePos x="0" y="0"/>
              <wp:positionH relativeFrom="column">
                <wp:posOffset>2287270</wp:posOffset>
              </wp:positionH>
              <wp:positionV relativeFrom="paragraph">
                <wp:posOffset>120485</wp:posOffset>
              </wp:positionV>
              <wp:extent cx="1606550" cy="687070"/>
              <wp:effectExtent l="635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3525A" w14:textId="769EC6AB" w:rsidR="00010895" w:rsidRPr="00010895" w:rsidRDefault="00341E0D" w:rsidP="00010895">
                          <w:pP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B81C"/>
                              <w:sz w:val="16"/>
                            </w:rPr>
                            <w:t>Warehouse &amp; Logistics</w:t>
                          </w:r>
                          <w:r w:rsidR="00010895" w:rsidRPr="00010895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DJ602,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J</w:t>
                          </w:r>
                          <w:r w:rsid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oița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Comune</w:t>
                          </w:r>
                          <w:proofErr w:type="spellEnd"/>
                          <w:r w:rsid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, </w:t>
                          </w:r>
                          <w:r w:rsid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br/>
                          </w:r>
                          <w:proofErr w:type="spellStart"/>
                          <w:r w:rsidR="00C81202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Bîcu</w:t>
                          </w:r>
                          <w:proofErr w:type="spellEnd"/>
                          <w:r w:rsidR="00C81202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Village</w:t>
                          </w:r>
                          <w:r w:rsid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, Giurgiu, Rom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a</w:t>
                          </w:r>
                          <w:r w:rsid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nia, </w:t>
                          </w:r>
                          <w:r w:rsid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br/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GPS: 44.470625, 25.886351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68960B9C" id="Text Box 5" o:spid="_x0000_s1029" type="#_x0000_t202" style="position:absolute;margin-left:180.1pt;margin-top:9.5pt;width:126.5pt;height:5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" filled="f" stroked="f">
              <v:textbox>
                <w:txbxContent>
                  <w:p w14:paraId="5A63525A" w14:textId="769EC6AB" w:rsidR="00010895" w:rsidRPr="00010895" w:rsidRDefault="00341E0D" w:rsidP="00010895">
                    <w:pPr>
                      <w:rPr>
                        <w:rFonts w:ascii="Arial" w:hAnsi="Arial" w:cs="Arial"/>
                        <w:color w:val="002D72"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B81C"/>
                        <w:sz w:val="16"/>
                      </w:rPr>
                      <w:t>Warehouse &amp; Logistics</w:t>
                    </w:r>
                    <w:r w:rsidR="00010895" w:rsidRPr="00010895">
                      <w:rPr>
                        <w:rFonts w:ascii="Arial" w:hAnsi="Arial" w:cs="Arial"/>
                        <w:sz w:val="16"/>
                      </w:rPr>
                      <w:br/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DJ602, </w:t>
                    </w:r>
                    <w:proofErr w:type="spellStart"/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J</w:t>
                    </w:r>
                    <w:r w:rsidR="00010895">
                      <w:rPr>
                        <w:rFonts w:ascii="Arial" w:hAnsi="Arial" w:cs="Arial"/>
                        <w:color w:val="002D72"/>
                        <w:sz w:val="16"/>
                      </w:rPr>
                      <w:t>oița</w:t>
                    </w:r>
                    <w:proofErr w:type="spellEnd"/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Comune</w:t>
                    </w:r>
                    <w:proofErr w:type="spellEnd"/>
                    <w:r w:rsidR="00010895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, </w:t>
                    </w:r>
                    <w:r w:rsidR="00010895">
                      <w:rPr>
                        <w:rFonts w:ascii="Arial" w:hAnsi="Arial" w:cs="Arial"/>
                        <w:color w:val="002D72"/>
                        <w:sz w:val="16"/>
                      </w:rPr>
                      <w:br/>
                    </w:r>
                    <w:proofErr w:type="spellStart"/>
                    <w:r w:rsidR="00C81202">
                      <w:rPr>
                        <w:rFonts w:ascii="Arial" w:hAnsi="Arial" w:cs="Arial"/>
                        <w:color w:val="002D72"/>
                        <w:sz w:val="16"/>
                      </w:rPr>
                      <w:t>Bîcu</w:t>
                    </w:r>
                    <w:proofErr w:type="spellEnd"/>
                    <w:r w:rsidR="00C81202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Village</w:t>
                    </w:r>
                    <w:r w:rsidR="00010895">
                      <w:rPr>
                        <w:rFonts w:ascii="Arial" w:hAnsi="Arial" w:cs="Arial"/>
                        <w:color w:val="002D72"/>
                        <w:sz w:val="16"/>
                      </w:rPr>
                      <w:t>, Giurgiu, Rom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a</w:t>
                    </w:r>
                    <w:r w:rsidR="00010895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nia, </w:t>
                    </w:r>
                    <w:r w:rsidR="00010895">
                      <w:rPr>
                        <w:rFonts w:ascii="Arial" w:hAnsi="Arial" w:cs="Arial"/>
                        <w:color w:val="002D72"/>
                        <w:sz w:val="16"/>
                      </w:rPr>
                      <w:br/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GPS: 44.470625, 25.886351</w:t>
                    </w:r>
                  </w:p>
                </w:txbxContent>
              </v:textbox>
            </v:shape>
          </w:pict>
        </mc:Fallback>
      </mc:AlternateContent>
    </w:r>
  </w:p>
  <w:p w14:paraId="47B63DD6" w14:textId="1D00F6D2" w:rsidR="00010895" w:rsidRDefault="00010895">
    <w:pPr>
      <w:pStyle w:val="Footer"/>
    </w:pPr>
  </w:p>
  <w:p w14:paraId="356F16D4" w14:textId="77777777" w:rsidR="00010895" w:rsidRDefault="00010895">
    <w:pPr>
      <w:pStyle w:val="Footer"/>
    </w:pPr>
  </w:p>
  <w:p w14:paraId="01CBA5ED" w14:textId="77777777" w:rsidR="00010895" w:rsidRDefault="00010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35F36" w14:textId="77777777" w:rsidR="00F810B8" w:rsidRDefault="00F810B8" w:rsidP="00010895">
      <w:pPr>
        <w:spacing w:after="0" w:line="240" w:lineRule="auto"/>
      </w:pPr>
      <w:r>
        <w:separator/>
      </w:r>
    </w:p>
  </w:footnote>
  <w:footnote w:type="continuationSeparator" w:id="0">
    <w:p w14:paraId="3586BE53" w14:textId="77777777" w:rsidR="00F810B8" w:rsidRDefault="00F810B8" w:rsidP="0001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FC96" w14:textId="77777777" w:rsidR="00265C82" w:rsidRDefault="00265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60653" w14:textId="77777777" w:rsidR="00010895" w:rsidRDefault="00010895" w:rsidP="00010895">
    <w:pPr>
      <w:pStyle w:val="Header"/>
      <w:ind w:left="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8DC4" w14:textId="1A5AA51C" w:rsidR="00402B97" w:rsidRPr="00402B97" w:rsidRDefault="00402B97">
    <w:pPr>
      <w:pStyle w:val="Header"/>
      <w:rPr>
        <w:rFonts w:ascii="Open Sans" w:hAnsi="Open Sans" w:cs="Open Sans"/>
        <w:color w:val="002A7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08"/>
      <w:gridCol w:w="7038"/>
    </w:tblGrid>
    <w:tr w:rsidR="00402B97" w14:paraId="0AD1E2A6" w14:textId="77777777" w:rsidTr="00402B97">
      <w:tc>
        <w:tcPr>
          <w:tcW w:w="2808" w:type="dxa"/>
        </w:tcPr>
        <w:p w14:paraId="16A5A2BF" w14:textId="176E0223" w:rsidR="00402B97" w:rsidRDefault="00402B97">
          <w:pPr>
            <w:pStyle w:val="Header"/>
            <w:rPr>
              <w:rFonts w:ascii="Open Sans" w:hAnsi="Open Sans" w:cs="Open Sans"/>
              <w:color w:val="002A74"/>
            </w:rPr>
          </w:pPr>
          <w:r>
            <w:rPr>
              <w:noProof/>
            </w:rPr>
            <w:drawing>
              <wp:inline distT="0" distB="0" distL="0" distR="0" wp14:anchorId="7254ABF7" wp14:editId="5A230D44">
                <wp:extent cx="1701579" cy="1072515"/>
                <wp:effectExtent l="0" t="0" r="63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N_Food_logo.png"/>
                        <pic:cNvPicPr/>
                      </pic:nvPicPr>
                      <pic:blipFill rotWithShape="1">
                        <a:blip r:embed="rId1"/>
                        <a:srcRect l="6236" t="12427" r="4751" b="7683"/>
                        <a:stretch/>
                      </pic:blipFill>
                      <pic:spPr bwMode="auto">
                        <a:xfrm>
                          <a:off x="0" y="0"/>
                          <a:ext cx="1721003" cy="10847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8" w:type="dxa"/>
          <w:vAlign w:val="center"/>
        </w:tcPr>
        <w:p w14:paraId="6B613241" w14:textId="33B07609" w:rsidR="00402B97" w:rsidRPr="00402B97" w:rsidRDefault="00402B97" w:rsidP="00402B97">
          <w:pPr>
            <w:pStyle w:val="Header"/>
            <w:ind w:left="-15"/>
            <w:rPr>
              <w:color w:val="17365D" w:themeColor="text2" w:themeShade="BF"/>
            </w:rPr>
          </w:pPr>
          <w:r w:rsidRPr="00402B97">
            <w:rPr>
              <w:rFonts w:ascii="Open Sans" w:hAnsi="Open Sans" w:cs="Open Sans"/>
              <w:color w:val="002A74"/>
            </w:rPr>
            <w:t>Joy at every meal</w:t>
          </w:r>
        </w:p>
      </w:tc>
    </w:tr>
  </w:tbl>
  <w:p w14:paraId="192E0ECF" w14:textId="457E0AEB" w:rsidR="00010895" w:rsidRPr="00341E0D" w:rsidRDefault="00010895" w:rsidP="00402B97">
    <w:pPr>
      <w:pStyle w:val="Header"/>
      <w:rPr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A0756"/>
    <w:multiLevelType w:val="multilevel"/>
    <w:tmpl w:val="220E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E6CC2"/>
    <w:multiLevelType w:val="hybridMultilevel"/>
    <w:tmpl w:val="537AD8B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36AAD"/>
    <w:multiLevelType w:val="hybridMultilevel"/>
    <w:tmpl w:val="845C5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D7048"/>
    <w:multiLevelType w:val="multilevel"/>
    <w:tmpl w:val="7D80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95"/>
    <w:rsid w:val="00010895"/>
    <w:rsid w:val="00063BE4"/>
    <w:rsid w:val="000C3814"/>
    <w:rsid w:val="00177FBB"/>
    <w:rsid w:val="001A18A3"/>
    <w:rsid w:val="001E4136"/>
    <w:rsid w:val="00215C5B"/>
    <w:rsid w:val="00265C82"/>
    <w:rsid w:val="00280187"/>
    <w:rsid w:val="002E11BE"/>
    <w:rsid w:val="00341E0D"/>
    <w:rsid w:val="0035205E"/>
    <w:rsid w:val="003D142C"/>
    <w:rsid w:val="00402B97"/>
    <w:rsid w:val="004A02C5"/>
    <w:rsid w:val="00512759"/>
    <w:rsid w:val="00633A0E"/>
    <w:rsid w:val="00776F20"/>
    <w:rsid w:val="0079508A"/>
    <w:rsid w:val="007C40E0"/>
    <w:rsid w:val="00A7741B"/>
    <w:rsid w:val="00A90A15"/>
    <w:rsid w:val="00A93C89"/>
    <w:rsid w:val="00AA3036"/>
    <w:rsid w:val="00B5054E"/>
    <w:rsid w:val="00B6781B"/>
    <w:rsid w:val="00B77C4C"/>
    <w:rsid w:val="00C152E3"/>
    <w:rsid w:val="00C71A80"/>
    <w:rsid w:val="00C81202"/>
    <w:rsid w:val="00D04B0F"/>
    <w:rsid w:val="00D272EB"/>
    <w:rsid w:val="00DE7021"/>
    <w:rsid w:val="00DF6E20"/>
    <w:rsid w:val="00F810B8"/>
    <w:rsid w:val="00FD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C48751D"/>
  <w15:docId w15:val="{33A0211E-32AA-8240-8159-1E68D81C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54E"/>
  </w:style>
  <w:style w:type="paragraph" w:styleId="Heading2">
    <w:name w:val="heading 2"/>
    <w:basedOn w:val="Normal"/>
    <w:link w:val="Heading2Char"/>
    <w:uiPriority w:val="9"/>
    <w:qFormat/>
    <w:rsid w:val="00010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895"/>
  </w:style>
  <w:style w:type="paragraph" w:styleId="Footer">
    <w:name w:val="footer"/>
    <w:basedOn w:val="Normal"/>
    <w:link w:val="FooterChar"/>
    <w:uiPriority w:val="99"/>
    <w:unhideWhenUsed/>
    <w:rsid w:val="0001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895"/>
  </w:style>
  <w:style w:type="paragraph" w:styleId="BalloonText">
    <w:name w:val="Balloon Text"/>
    <w:basedOn w:val="Normal"/>
    <w:link w:val="BalloonTextChar"/>
    <w:uiPriority w:val="99"/>
    <w:semiHidden/>
    <w:unhideWhenUsed/>
    <w:rsid w:val="0001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9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08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1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0895"/>
    <w:rPr>
      <w:b/>
      <w:bCs/>
    </w:rPr>
  </w:style>
  <w:style w:type="table" w:styleId="TableGrid">
    <w:name w:val="Table Grid"/>
    <w:basedOn w:val="TableNormal"/>
    <w:uiPriority w:val="59"/>
    <w:rsid w:val="0040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9747">
          <w:marLeft w:val="715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113">
          <w:marLeft w:val="357"/>
          <w:marRight w:val="7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302">
          <w:marLeft w:val="715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211">
          <w:marLeft w:val="357"/>
          <w:marRight w:val="7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565">
          <w:marLeft w:val="619"/>
          <w:marRight w:val="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679">
          <w:marLeft w:val="309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2571">
          <w:marLeft w:val="619"/>
          <w:marRight w:val="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840">
          <w:marLeft w:val="309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6548">
          <w:marLeft w:val="619"/>
          <w:marRight w:val="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689">
          <w:marLeft w:val="309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229">
          <w:marLeft w:val="619"/>
          <w:marRight w:val="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103">
          <w:marLeft w:val="309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7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2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7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6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0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KURKO-JANOS-PFA</dc:creator>
  <cp:lastModifiedBy>Microsoft Office User</cp:lastModifiedBy>
  <cp:revision>2</cp:revision>
  <dcterms:created xsi:type="dcterms:W3CDTF">2022-09-12T13:26:00Z</dcterms:created>
  <dcterms:modified xsi:type="dcterms:W3CDTF">2022-09-12T13:26:00Z</dcterms:modified>
</cp:coreProperties>
</file>